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5ED4" w14:textId="77777777" w:rsidR="00711972" w:rsidRPr="00E0026D" w:rsidRDefault="00711972" w:rsidP="0071197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0026D">
        <w:rPr>
          <w:rFonts w:asciiTheme="majorHAnsi" w:hAnsiTheme="majorHAnsi" w:cstheme="majorHAnsi"/>
          <w:b/>
          <w:bCs/>
          <w:sz w:val="32"/>
          <w:szCs w:val="32"/>
        </w:rPr>
        <w:t xml:space="preserve">Feuille de route </w:t>
      </w:r>
    </w:p>
    <w:p w14:paraId="7AFFD57C" w14:textId="77777777" w:rsidR="00711972" w:rsidRPr="00E0026D" w:rsidRDefault="00711972" w:rsidP="0071197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3ADFA85" w14:textId="2FFCF17A" w:rsidR="00711972" w:rsidRPr="00E0026D" w:rsidRDefault="00711972" w:rsidP="0071197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0026D">
        <w:rPr>
          <w:rFonts w:asciiTheme="majorHAnsi" w:hAnsiTheme="majorHAnsi" w:cstheme="majorHAnsi"/>
          <w:b/>
          <w:bCs/>
          <w:sz w:val="32"/>
          <w:szCs w:val="32"/>
        </w:rPr>
        <w:t>Isométries-Homothéties-Thalès</w:t>
      </w:r>
    </w:p>
    <w:p w14:paraId="75D5291B" w14:textId="51927387" w:rsidR="00DA0024" w:rsidRDefault="00DA0024">
      <w:pPr>
        <w:rPr>
          <w:rFonts w:asciiTheme="majorHAnsi" w:hAnsiTheme="majorHAnsi" w:cstheme="majorHAnsi"/>
        </w:rPr>
      </w:pPr>
    </w:p>
    <w:p w14:paraId="59D9FE92" w14:textId="77777777" w:rsidR="006E258A" w:rsidRPr="00AB19B5" w:rsidRDefault="006E258A" w:rsidP="006E258A">
      <w:pPr>
        <w:pStyle w:val="Titre8"/>
        <w:rPr>
          <w:sz w:val="24"/>
          <w:szCs w:val="24"/>
        </w:rPr>
      </w:pPr>
      <w:r w:rsidRPr="00AB19B5">
        <w:rPr>
          <w:sz w:val="24"/>
          <w:szCs w:val="24"/>
        </w:rPr>
        <w:t>Objectifs :</w:t>
      </w:r>
    </w:p>
    <w:p w14:paraId="1B080A2C" w14:textId="77777777" w:rsidR="006E258A" w:rsidRPr="00AB19B5" w:rsidRDefault="006E258A" w:rsidP="006E258A">
      <w:pPr>
        <w:pStyle w:val="Paragraphedeliste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AB19B5">
        <w:rPr>
          <w:rFonts w:ascii="Arial" w:hAnsi="Arial" w:cs="Arial"/>
          <w:sz w:val="24"/>
          <w:szCs w:val="24"/>
        </w:rPr>
        <w:t>Savoir construire l’image d’une figure par une isométrie et une homothétie.</w:t>
      </w:r>
    </w:p>
    <w:p w14:paraId="1E7AF960" w14:textId="77777777" w:rsidR="006E258A" w:rsidRPr="00AB19B5" w:rsidRDefault="006E258A" w:rsidP="006E258A">
      <w:pPr>
        <w:pStyle w:val="Paragraphedeliste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AB19B5">
        <w:rPr>
          <w:rFonts w:ascii="Arial" w:hAnsi="Arial" w:cs="Arial"/>
          <w:sz w:val="24"/>
          <w:szCs w:val="24"/>
        </w:rPr>
        <w:t>Savoir retrouver les caractéristiques des isométries et des homothéties.</w:t>
      </w:r>
    </w:p>
    <w:p w14:paraId="6EBDA4F9" w14:textId="77777777" w:rsidR="006E258A" w:rsidRPr="00AB19B5" w:rsidRDefault="006E258A" w:rsidP="006E258A">
      <w:pPr>
        <w:pStyle w:val="Paragraphedeliste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AB19B5">
        <w:rPr>
          <w:rFonts w:ascii="Arial" w:hAnsi="Arial" w:cs="Arial"/>
          <w:sz w:val="24"/>
          <w:szCs w:val="24"/>
        </w:rPr>
        <w:t>Connaître les propriétés des isométries et des homothéties et s’en servir dans des constructions.</w:t>
      </w:r>
    </w:p>
    <w:p w14:paraId="7C6EE122" w14:textId="7C78930E" w:rsidR="006E258A" w:rsidRPr="00AB19B5" w:rsidRDefault="006E258A" w:rsidP="006E258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B19B5">
        <w:rPr>
          <w:rFonts w:ascii="Arial" w:hAnsi="Arial" w:cs="Arial"/>
          <w:sz w:val="24"/>
          <w:szCs w:val="24"/>
        </w:rPr>
        <w:t>Savoir utiliser le théorème de Thalès</w:t>
      </w:r>
      <w:r w:rsidR="009E3001">
        <w:rPr>
          <w:rFonts w:ascii="Arial" w:hAnsi="Arial" w:cs="Arial"/>
          <w:sz w:val="24"/>
          <w:szCs w:val="24"/>
        </w:rPr>
        <w:t xml:space="preserve"> et sa réciproque.</w:t>
      </w:r>
    </w:p>
    <w:p w14:paraId="44BFDF25" w14:textId="38AE8815" w:rsidR="006E258A" w:rsidRDefault="006E258A" w:rsidP="006E258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B19B5">
        <w:rPr>
          <w:rFonts w:ascii="Arial" w:hAnsi="Arial" w:cs="Arial"/>
          <w:sz w:val="24"/>
          <w:szCs w:val="24"/>
        </w:rPr>
        <w:t>Savoir reconnaître des triangles semblables et utiliser leurs propriétés pour calculer des longueurs.</w:t>
      </w:r>
    </w:p>
    <w:p w14:paraId="1AA75B2F" w14:textId="0B4FB62A" w:rsidR="009E3001" w:rsidRPr="00AB19B5" w:rsidRDefault="009E3001" w:rsidP="006E258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Connaissances antérieures (théorème de Pythagore,…)</w:t>
      </w:r>
    </w:p>
    <w:p w14:paraId="0FE069C8" w14:textId="77777777" w:rsidR="006E258A" w:rsidRPr="00AB19B5" w:rsidRDefault="006E258A" w:rsidP="006E258A"/>
    <w:p w14:paraId="7A66EE89" w14:textId="77777777" w:rsidR="006E258A" w:rsidRPr="00E0026D" w:rsidRDefault="006E258A">
      <w:pPr>
        <w:rPr>
          <w:rFonts w:asciiTheme="majorHAnsi" w:hAnsiTheme="majorHAnsi" w:cstheme="majorHAnsi"/>
        </w:rPr>
      </w:pPr>
    </w:p>
    <w:p w14:paraId="7A45F1D7" w14:textId="1E82A1D9" w:rsidR="0099669E" w:rsidRPr="00E0026D" w:rsidRDefault="0099669E" w:rsidP="0099669E">
      <w:pPr>
        <w:rPr>
          <w:rFonts w:asciiTheme="majorHAnsi" w:hAnsiTheme="majorHAnsi" w:cstheme="majorHAnsi"/>
          <w:b/>
        </w:rPr>
      </w:pPr>
      <w:r w:rsidRPr="00E0026D">
        <w:rPr>
          <w:rFonts w:asciiTheme="majorHAnsi" w:hAnsiTheme="majorHAnsi" w:cstheme="majorHAnsi"/>
          <w:b/>
        </w:rPr>
        <w:t>Rappels isométries :</w:t>
      </w:r>
    </w:p>
    <w:p w14:paraId="3DFF3674" w14:textId="129B12A7" w:rsidR="0099669E" w:rsidRPr="00E0026D" w:rsidRDefault="0099669E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Que sais-je p 139-140 + rappels propriétés p 1</w:t>
      </w:r>
      <w:r w:rsidR="008C3DB8">
        <w:rPr>
          <w:rFonts w:asciiTheme="majorHAnsi" w:hAnsiTheme="majorHAnsi" w:cstheme="majorHAnsi"/>
        </w:rPr>
        <w:t>26 à 137</w:t>
      </w:r>
    </w:p>
    <w:p w14:paraId="53380EFA" w14:textId="63EA7673" w:rsidR="0099669E" w:rsidRPr="00E0026D" w:rsidRDefault="0099669E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ES78-79</w:t>
      </w:r>
      <w:r w:rsidR="00613FB1" w:rsidRPr="00E0026D">
        <w:rPr>
          <w:rFonts w:asciiTheme="majorHAnsi" w:hAnsiTheme="majorHAnsi" w:cstheme="majorHAnsi"/>
        </w:rPr>
        <w:t xml:space="preserve"> </w:t>
      </w:r>
    </w:p>
    <w:p w14:paraId="34CF1077" w14:textId="383A2F28" w:rsidR="00613FB1" w:rsidRPr="00E0026D" w:rsidRDefault="00B67277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Dossier pages 1 à 5</w:t>
      </w:r>
    </w:p>
    <w:p w14:paraId="20F3BB12" w14:textId="77777777" w:rsidR="0099669E" w:rsidRPr="00E0026D" w:rsidRDefault="0099669E">
      <w:pPr>
        <w:rPr>
          <w:rFonts w:asciiTheme="majorHAnsi" w:hAnsiTheme="majorHAnsi" w:cstheme="majorHAnsi"/>
        </w:rPr>
      </w:pPr>
    </w:p>
    <w:p w14:paraId="37967A1A" w14:textId="43E142F8" w:rsidR="0099669E" w:rsidRPr="00E0026D" w:rsidRDefault="0099669E" w:rsidP="0099669E">
      <w:pPr>
        <w:rPr>
          <w:rFonts w:asciiTheme="majorHAnsi" w:hAnsiTheme="majorHAnsi" w:cstheme="majorHAnsi"/>
          <w:b/>
        </w:rPr>
      </w:pPr>
      <w:r w:rsidRPr="00E0026D">
        <w:rPr>
          <w:rFonts w:asciiTheme="majorHAnsi" w:hAnsiTheme="majorHAnsi" w:cstheme="majorHAnsi"/>
          <w:b/>
        </w:rPr>
        <w:t>Homothéties :</w:t>
      </w:r>
    </w:p>
    <w:p w14:paraId="0D96E15B" w14:textId="77777777" w:rsidR="00DA0024" w:rsidRPr="00E0026D" w:rsidRDefault="00DA0024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ES81-</w:t>
      </w:r>
    </w:p>
    <w:p w14:paraId="70500CF0" w14:textId="755443E9" w:rsidR="00DA0024" w:rsidRPr="00E0026D" w:rsidRDefault="00DA0024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 xml:space="preserve">AM p </w:t>
      </w:r>
      <w:r w:rsidR="008C3DB8">
        <w:rPr>
          <w:rFonts w:asciiTheme="majorHAnsi" w:hAnsiTheme="majorHAnsi" w:cstheme="majorHAnsi"/>
        </w:rPr>
        <w:t>138 à 140</w:t>
      </w:r>
    </w:p>
    <w:p w14:paraId="7AB5D32C" w14:textId="7E6BC6FF" w:rsidR="00DA0024" w:rsidRPr="00E0026D" w:rsidRDefault="00DA0024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ES 82</w:t>
      </w:r>
      <w:r w:rsidR="00E0026D">
        <w:rPr>
          <w:rFonts w:asciiTheme="majorHAnsi" w:hAnsiTheme="majorHAnsi" w:cstheme="majorHAnsi"/>
        </w:rPr>
        <w:t>-</w:t>
      </w:r>
      <w:r w:rsidRPr="00E0026D">
        <w:rPr>
          <w:rFonts w:asciiTheme="majorHAnsi" w:hAnsiTheme="majorHAnsi" w:cstheme="majorHAnsi"/>
        </w:rPr>
        <w:t>83 à 87</w:t>
      </w:r>
    </w:p>
    <w:p w14:paraId="2C732C02" w14:textId="77777777" w:rsidR="00DA0024" w:rsidRPr="00E0026D" w:rsidRDefault="00DA0024">
      <w:pPr>
        <w:rPr>
          <w:rFonts w:asciiTheme="majorHAnsi" w:hAnsiTheme="majorHAnsi" w:cstheme="majorHAnsi"/>
        </w:rPr>
      </w:pPr>
    </w:p>
    <w:p w14:paraId="596C074A" w14:textId="7A42E17F" w:rsidR="00DA0024" w:rsidRPr="00E0026D" w:rsidRDefault="00DA0024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ES96-98-120</w:t>
      </w:r>
      <w:r w:rsidR="00A15265" w:rsidRPr="00E0026D">
        <w:rPr>
          <w:rFonts w:asciiTheme="majorHAnsi" w:hAnsiTheme="majorHAnsi" w:cstheme="majorHAnsi"/>
        </w:rPr>
        <w:tab/>
      </w:r>
      <w:r w:rsidR="00A15265" w:rsidRPr="00E0026D">
        <w:rPr>
          <w:rFonts w:asciiTheme="majorHAnsi" w:hAnsiTheme="majorHAnsi" w:cstheme="majorHAnsi"/>
        </w:rPr>
        <w:tab/>
      </w:r>
      <w:r w:rsidR="00A15265" w:rsidRPr="00E0026D">
        <w:rPr>
          <w:rFonts w:asciiTheme="majorHAnsi" w:hAnsiTheme="majorHAnsi" w:cstheme="majorHAnsi"/>
        </w:rPr>
        <w:tab/>
      </w:r>
      <w:r w:rsidR="00B67277" w:rsidRPr="00E0026D">
        <w:rPr>
          <w:rFonts w:asciiTheme="majorHAnsi" w:hAnsiTheme="majorHAnsi" w:cstheme="majorHAnsi"/>
        </w:rPr>
        <w:tab/>
      </w:r>
      <w:r w:rsidR="00B67277" w:rsidRPr="00E0026D">
        <w:rPr>
          <w:rFonts w:asciiTheme="majorHAnsi" w:hAnsiTheme="majorHAnsi" w:cstheme="majorHAnsi"/>
        </w:rPr>
        <w:tab/>
      </w:r>
      <w:r w:rsidR="00B67277" w:rsidRPr="00E0026D">
        <w:rPr>
          <w:rFonts w:asciiTheme="majorHAnsi" w:hAnsiTheme="majorHAnsi" w:cstheme="majorHAnsi"/>
        </w:rPr>
        <w:tab/>
      </w:r>
      <w:r w:rsidR="00A15265" w:rsidRPr="00E0026D">
        <w:rPr>
          <w:rFonts w:asciiTheme="majorHAnsi" w:hAnsiTheme="majorHAnsi" w:cstheme="majorHAnsi"/>
        </w:rPr>
        <w:t>maison ES94</w:t>
      </w:r>
      <w:r w:rsidR="00613FB1" w:rsidRPr="00E0026D">
        <w:rPr>
          <w:rFonts w:asciiTheme="majorHAnsi" w:hAnsiTheme="majorHAnsi" w:cstheme="majorHAnsi"/>
        </w:rPr>
        <w:t>-97</w:t>
      </w:r>
    </w:p>
    <w:p w14:paraId="0FE298DC" w14:textId="39E51FCC" w:rsidR="0099669E" w:rsidRPr="00E0026D" w:rsidRDefault="0099669E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ES95</w:t>
      </w:r>
      <w:r w:rsidR="00A15265" w:rsidRPr="00E0026D">
        <w:rPr>
          <w:rFonts w:asciiTheme="majorHAnsi" w:hAnsiTheme="majorHAnsi" w:cstheme="majorHAnsi"/>
        </w:rPr>
        <w:t xml:space="preserve"> (sans mesurer) </w:t>
      </w:r>
      <w:r w:rsidRPr="00E0026D">
        <w:rPr>
          <w:rFonts w:asciiTheme="majorHAnsi" w:hAnsiTheme="majorHAnsi" w:cstheme="majorHAnsi"/>
        </w:rPr>
        <w:t xml:space="preserve">-99 </w:t>
      </w:r>
    </w:p>
    <w:p w14:paraId="61259665" w14:textId="77777777" w:rsidR="00BA0614" w:rsidRDefault="00BA06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Dossier page 6 à 8</w:t>
      </w:r>
    </w:p>
    <w:p w14:paraId="7DDD8634" w14:textId="07805410" w:rsidR="00A15265" w:rsidRPr="00E0026D" w:rsidRDefault="00A15265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 xml:space="preserve">ES111 </w:t>
      </w:r>
    </w:p>
    <w:p w14:paraId="111B6E02" w14:textId="6457F287" w:rsidR="00A15265" w:rsidRPr="00E0026D" w:rsidRDefault="00A15265">
      <w:pPr>
        <w:rPr>
          <w:rFonts w:asciiTheme="majorHAnsi" w:hAnsiTheme="majorHAnsi" w:cstheme="majorHAnsi"/>
        </w:rPr>
      </w:pPr>
    </w:p>
    <w:p w14:paraId="24A39D56" w14:textId="54A3B47F" w:rsidR="00E0026D" w:rsidRPr="00E0026D" w:rsidRDefault="00E0026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Théorème de </w:t>
      </w:r>
      <w:r w:rsidR="00A15265" w:rsidRPr="00E0026D">
        <w:rPr>
          <w:rFonts w:asciiTheme="majorHAnsi" w:hAnsiTheme="majorHAnsi" w:cstheme="majorHAnsi"/>
          <w:b/>
          <w:bCs/>
        </w:rPr>
        <w:t xml:space="preserve">Thalès  </w:t>
      </w:r>
    </w:p>
    <w:p w14:paraId="2A8113D6" w14:textId="6EA58067" w:rsidR="00613FB1" w:rsidRDefault="00A15265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QSJ p.177-178</w:t>
      </w:r>
    </w:p>
    <w:p w14:paraId="5E3BE55B" w14:textId="2A6E4FA2" w:rsidR="00BA0614" w:rsidRPr="00E0026D" w:rsidRDefault="00BA0614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cours</w:t>
      </w:r>
      <w:proofErr w:type="gramEnd"/>
    </w:p>
    <w:p w14:paraId="337D8EF6" w14:textId="72C191F0" w:rsidR="00A15265" w:rsidRPr="00E0026D" w:rsidRDefault="00A15265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GM 47-52-54-55 à 81</w:t>
      </w:r>
    </w:p>
    <w:p w14:paraId="59FF9105" w14:textId="1737782A" w:rsidR="00A15265" w:rsidRDefault="00A15265">
      <w:pPr>
        <w:rPr>
          <w:rFonts w:asciiTheme="majorHAnsi" w:hAnsiTheme="majorHAnsi" w:cstheme="majorHAnsi"/>
        </w:rPr>
      </w:pPr>
      <w:r w:rsidRPr="00E0026D">
        <w:rPr>
          <w:rFonts w:asciiTheme="majorHAnsi" w:hAnsiTheme="majorHAnsi" w:cstheme="majorHAnsi"/>
        </w:rPr>
        <w:t>GM en 3D GM119 (pyramide)</w:t>
      </w:r>
    </w:p>
    <w:p w14:paraId="4609AEDC" w14:textId="7C861253" w:rsidR="00BA0614" w:rsidRDefault="00BA0614">
      <w:pPr>
        <w:rPr>
          <w:rFonts w:asciiTheme="majorHAnsi" w:hAnsiTheme="majorHAnsi" w:cstheme="majorHAnsi"/>
        </w:rPr>
      </w:pPr>
    </w:p>
    <w:p w14:paraId="3E79E347" w14:textId="77777777" w:rsidR="00BA0614" w:rsidRPr="00E0026D" w:rsidRDefault="00BA0614">
      <w:pPr>
        <w:rPr>
          <w:rFonts w:asciiTheme="majorHAnsi" w:hAnsiTheme="majorHAnsi" w:cstheme="majorHAnsi"/>
        </w:rPr>
      </w:pPr>
    </w:p>
    <w:sectPr w:rsidR="00BA0614" w:rsidRPr="00E0026D" w:rsidSect="0099669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64D3B"/>
    <w:multiLevelType w:val="hybridMultilevel"/>
    <w:tmpl w:val="18AAA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2CA4"/>
    <w:multiLevelType w:val="hybridMultilevel"/>
    <w:tmpl w:val="B2282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024"/>
    <w:rsid w:val="00353B39"/>
    <w:rsid w:val="003E0267"/>
    <w:rsid w:val="00613FB1"/>
    <w:rsid w:val="006E258A"/>
    <w:rsid w:val="00711972"/>
    <w:rsid w:val="008C3DB8"/>
    <w:rsid w:val="0099669E"/>
    <w:rsid w:val="009E3001"/>
    <w:rsid w:val="00A15265"/>
    <w:rsid w:val="00B67277"/>
    <w:rsid w:val="00BA0614"/>
    <w:rsid w:val="00DA0024"/>
    <w:rsid w:val="00DC0277"/>
    <w:rsid w:val="00E0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512D85"/>
  <w14:defaultImageDpi w14:val="300"/>
  <w15:docId w15:val="{02525E3E-1C12-554F-B909-C850CB7A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6E258A"/>
    <w:pPr>
      <w:keepNext/>
      <w:tabs>
        <w:tab w:val="left" w:pos="426"/>
      </w:tabs>
      <w:ind w:left="426" w:hanging="426"/>
      <w:outlineLvl w:val="7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6E258A"/>
    <w:rPr>
      <w:rFonts w:ascii="Arial" w:eastAsia="Times New Roman" w:hAnsi="Arial" w:cs="Arial"/>
      <w:b/>
      <w:bCs/>
      <w:sz w:val="28"/>
      <w:szCs w:val="20"/>
    </w:rPr>
  </w:style>
  <w:style w:type="paragraph" w:styleId="Paragraphedeliste">
    <w:name w:val="List Paragraph"/>
    <w:basedOn w:val="Normal"/>
    <w:uiPriority w:val="34"/>
    <w:qFormat/>
    <w:rsid w:val="006E258A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58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emmanuel jurczenko</cp:lastModifiedBy>
  <cp:revision>5</cp:revision>
  <cp:lastPrinted>2021-02-19T10:59:00Z</cp:lastPrinted>
  <dcterms:created xsi:type="dcterms:W3CDTF">2021-02-19T10:59:00Z</dcterms:created>
  <dcterms:modified xsi:type="dcterms:W3CDTF">2021-12-09T06:59:00Z</dcterms:modified>
</cp:coreProperties>
</file>