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24DE" w14:textId="77777777" w:rsidR="00E33C01" w:rsidRDefault="00E33C01" w:rsidP="002244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6EDC42" w14:textId="157381B1" w:rsidR="00B609F9" w:rsidRPr="00B609F9" w:rsidRDefault="00B609F9" w:rsidP="002244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609F9">
        <w:rPr>
          <w:rFonts w:ascii="Arial" w:hAnsi="Arial" w:cs="Arial"/>
          <w:b/>
          <w:bCs/>
          <w:sz w:val="32"/>
          <w:szCs w:val="32"/>
        </w:rPr>
        <w:t xml:space="preserve">Feuille de route </w:t>
      </w:r>
    </w:p>
    <w:p w14:paraId="61049223" w14:textId="77777777" w:rsidR="00B609F9" w:rsidRPr="00B609F9" w:rsidRDefault="00B609F9" w:rsidP="002244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673178" w14:textId="1E6B51A9" w:rsidR="00702BE6" w:rsidRPr="00B609F9" w:rsidRDefault="00796F7D" w:rsidP="00224437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Equations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CE17986" w14:textId="77777777" w:rsidR="00930124" w:rsidRPr="00B609F9" w:rsidRDefault="00930124">
      <w:pPr>
        <w:rPr>
          <w:rFonts w:ascii="Arial" w:hAnsi="Arial" w:cs="Arial"/>
        </w:rPr>
      </w:pPr>
    </w:p>
    <w:p w14:paraId="72979431" w14:textId="77777777" w:rsidR="00796F7D" w:rsidRPr="00CA2C05" w:rsidRDefault="00796F7D" w:rsidP="00796F7D">
      <w:p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>Objectifs équations :</w:t>
      </w:r>
    </w:p>
    <w:p w14:paraId="3C1D0680" w14:textId="77777777" w:rsidR="00796F7D" w:rsidRPr="00CA2C05" w:rsidRDefault="00796F7D" w:rsidP="00796F7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>Savoir traduire une phrase en langage mathématique.</w:t>
      </w:r>
    </w:p>
    <w:p w14:paraId="408F2927" w14:textId="77777777" w:rsidR="00796F7D" w:rsidRPr="00CA2C05" w:rsidRDefault="00796F7D" w:rsidP="00796F7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>Savoir résoudre une équation du 1</w:t>
      </w:r>
      <w:r w:rsidRPr="00CA2C05">
        <w:rPr>
          <w:rFonts w:asciiTheme="majorHAnsi" w:hAnsiTheme="majorHAnsi" w:cstheme="majorHAnsi"/>
          <w:vertAlign w:val="superscript"/>
        </w:rPr>
        <w:t>er</w:t>
      </w:r>
      <w:r w:rsidRPr="00CA2C05">
        <w:rPr>
          <w:rFonts w:asciiTheme="majorHAnsi" w:hAnsiTheme="majorHAnsi" w:cstheme="majorHAnsi"/>
        </w:rPr>
        <w:t xml:space="preserve"> degré.</w:t>
      </w:r>
    </w:p>
    <w:p w14:paraId="4F2A900A" w14:textId="77777777" w:rsidR="00796F7D" w:rsidRPr="00CA2C05" w:rsidRDefault="00796F7D" w:rsidP="00796F7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>Savoir résoudre un problème (poser l’inconnue, traduire la consigne par une équation, la résoudre, vérifier et conclure).</w:t>
      </w:r>
    </w:p>
    <w:p w14:paraId="2EE4A56D" w14:textId="77777777" w:rsidR="00796F7D" w:rsidRPr="00CA2C05" w:rsidRDefault="00796F7D" w:rsidP="00796F7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>Savoir dire si une valeur est solution d’une équation.</w:t>
      </w:r>
    </w:p>
    <w:p w14:paraId="14AB1F9E" w14:textId="77777777" w:rsidR="00796F7D" w:rsidRPr="00CA2C05" w:rsidRDefault="00796F7D" w:rsidP="00796F7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>Savoir écrire l’ensemble des solutions (S=…)</w:t>
      </w:r>
    </w:p>
    <w:p w14:paraId="03E89BC9" w14:textId="77777777" w:rsidR="00796F7D" w:rsidRPr="00CA2C05" w:rsidRDefault="00796F7D" w:rsidP="00796F7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CA2C05">
        <w:rPr>
          <w:rFonts w:asciiTheme="majorHAnsi" w:hAnsiTheme="majorHAnsi" w:cstheme="majorHAnsi"/>
        </w:rPr>
        <w:t xml:space="preserve">Savoir résoudre graphiquement une équation (fonctions affines) </w:t>
      </w:r>
    </w:p>
    <w:p w14:paraId="0DAD2804" w14:textId="77777777" w:rsidR="00796F7D" w:rsidRPr="00CA2C05" w:rsidRDefault="00796F7D" w:rsidP="00796F7D">
      <w:pPr>
        <w:rPr>
          <w:rFonts w:asciiTheme="majorHAnsi" w:hAnsiTheme="majorHAnsi" w:cstheme="majorHAnsi"/>
        </w:rPr>
      </w:pPr>
    </w:p>
    <w:p w14:paraId="53EC5D2F" w14:textId="32F7ACD4" w:rsidR="006427D1" w:rsidRPr="00CA2C05" w:rsidRDefault="006427D1" w:rsidP="000D2AC6">
      <w:pPr>
        <w:pStyle w:val="CustomHeading1"/>
        <w:rPr>
          <w:rFonts w:asciiTheme="majorHAnsi" w:hAnsiTheme="majorHAnsi" w:cstheme="majorHAnsi"/>
          <w:lang w:val="fr-FR"/>
        </w:rPr>
      </w:pPr>
    </w:p>
    <w:tbl>
      <w:tblPr>
        <w:tblStyle w:val="Grilledutableau"/>
        <w:tblW w:w="9697" w:type="dxa"/>
        <w:tblLook w:val="04A0" w:firstRow="1" w:lastRow="0" w:firstColumn="1" w:lastColumn="0" w:noHBand="0" w:noVBand="1"/>
      </w:tblPr>
      <w:tblGrid>
        <w:gridCol w:w="5925"/>
        <w:gridCol w:w="3772"/>
      </w:tblGrid>
      <w:tr w:rsidR="003D5232" w:rsidRPr="00CF3DF2" w14:paraId="1EF3D93A" w14:textId="77777777" w:rsidTr="003D5232">
        <w:trPr>
          <w:trHeight w:val="245"/>
        </w:trPr>
        <w:tc>
          <w:tcPr>
            <w:tcW w:w="5925" w:type="dxa"/>
          </w:tcPr>
          <w:p w14:paraId="2D6E87EC" w14:textId="77777777" w:rsidR="003D5232" w:rsidRPr="00CF3DF2" w:rsidRDefault="003D5232" w:rsidP="00B440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3DF2">
              <w:rPr>
                <w:rFonts w:asciiTheme="majorHAnsi" w:hAnsiTheme="majorHAnsi" w:cstheme="majorHAnsi"/>
                <w:sz w:val="24"/>
                <w:szCs w:val="24"/>
              </w:rPr>
              <w:t>En classe</w:t>
            </w:r>
          </w:p>
        </w:tc>
        <w:tc>
          <w:tcPr>
            <w:tcW w:w="3772" w:type="dxa"/>
          </w:tcPr>
          <w:p w14:paraId="04612C79" w14:textId="77777777" w:rsidR="003D5232" w:rsidRPr="00CF3DF2" w:rsidRDefault="003D5232" w:rsidP="00B440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3DF2">
              <w:rPr>
                <w:rFonts w:asciiTheme="majorHAnsi" w:hAnsiTheme="majorHAnsi" w:cstheme="majorHAnsi"/>
                <w:sz w:val="24"/>
                <w:szCs w:val="24"/>
              </w:rPr>
              <w:t>À la maison</w:t>
            </w:r>
          </w:p>
        </w:tc>
      </w:tr>
      <w:tr w:rsidR="003D5232" w:rsidRPr="00CA2C05" w14:paraId="0DD7A389" w14:textId="77777777" w:rsidTr="003D5232">
        <w:trPr>
          <w:trHeight w:val="496"/>
        </w:trPr>
        <w:tc>
          <w:tcPr>
            <w:tcW w:w="5925" w:type="dxa"/>
          </w:tcPr>
          <w:p w14:paraId="6635A27A" w14:textId="77777777" w:rsidR="00CA2C05" w:rsidRPr="00F76A19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QSJ p.120</w:t>
            </w:r>
          </w:p>
          <w:p w14:paraId="32A7176F" w14:textId="77777777" w:rsidR="00CA2C05" w:rsidRPr="00F76A19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FA18</w:t>
            </w:r>
            <w:r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1</w:t>
            </w: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 xml:space="preserve"> -191</w:t>
            </w:r>
          </w:p>
          <w:p w14:paraId="4F3AD37E" w14:textId="77777777" w:rsidR="00CA2C05" w:rsidRPr="00F76A19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Balance FA 203 + AM p. 90.91</w:t>
            </w: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ab/>
            </w: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ab/>
              <w:t xml:space="preserve"> </w:t>
            </w:r>
          </w:p>
          <w:p w14:paraId="1ED05E45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196-1</w:t>
            </w:r>
            <w:r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98-199</w:t>
            </w:r>
          </w:p>
          <w:p w14:paraId="3ABD3A35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226</w:t>
            </w:r>
          </w:p>
          <w:p w14:paraId="086EE57D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Problèmes FA 207-206-205-209</w:t>
            </w:r>
          </w:p>
          <w:p w14:paraId="2166A4E9" w14:textId="77777777" w:rsidR="00CA2C05" w:rsidRPr="00CA2C05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CA2C05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211-212-215</w:t>
            </w:r>
          </w:p>
          <w:p w14:paraId="79D13078" w14:textId="77777777" w:rsidR="00CA2C05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1 ou 2 inconnues : FA 216-217-218      </w:t>
            </w:r>
          </w:p>
          <w:p w14:paraId="693D63C7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proofErr w:type="spellStart"/>
            <w:r w:rsidRPr="005E2963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Flp</w:t>
            </w:r>
            <w:proofErr w:type="spellEnd"/>
            <w:r w:rsidRPr="005E2963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 p.126-127 + FA 222</w:t>
            </w:r>
          </w:p>
          <w:p w14:paraId="7329B09E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 Résolution graphique </w:t>
            </w:r>
          </w:p>
          <w:p w14:paraId="216989BF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FA 202 + AM p</w:t>
            </w:r>
            <w:r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62 à 66 </w:t>
            </w:r>
          </w:p>
          <w:p w14:paraId="43377FBE" w14:textId="66E3A657" w:rsidR="003D5232" w:rsidRPr="00CA2C05" w:rsidRDefault="003D5232" w:rsidP="00E5448C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3772" w:type="dxa"/>
          </w:tcPr>
          <w:p w14:paraId="0619C83E" w14:textId="77777777" w:rsidR="00CA2C05" w:rsidRPr="00F76A19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18</w:t>
            </w:r>
            <w:r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0</w:t>
            </w:r>
            <w:r w:rsidRPr="00F76A19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-182</w:t>
            </w:r>
          </w:p>
          <w:p w14:paraId="2623A540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</w:p>
          <w:p w14:paraId="408760F7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</w:p>
          <w:p w14:paraId="249FBFF8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184-185</w:t>
            </w:r>
          </w:p>
          <w:p w14:paraId="1F945793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197-200</w:t>
            </w:r>
          </w:p>
          <w:p w14:paraId="18F06B03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</w:p>
          <w:p w14:paraId="5A4605F0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 210-213-214</w:t>
            </w:r>
          </w:p>
          <w:p w14:paraId="4B5EBCB3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  <w:r w:rsidRPr="005E2963"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>FA</w:t>
            </w:r>
            <w:r>
              <w:rPr>
                <w:rFonts w:asciiTheme="majorHAnsi" w:hAnsiTheme="majorHAnsi" w:cstheme="majorHAnsi"/>
                <w:sz w:val="24"/>
                <w:szCs w:val="24"/>
                <w:lang w:val="it-CH"/>
              </w:rPr>
              <w:t xml:space="preserve"> 219</w:t>
            </w:r>
          </w:p>
          <w:p w14:paraId="0C7A0A2E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</w:p>
          <w:p w14:paraId="40E53072" w14:textId="77777777" w:rsidR="00CA2C05" w:rsidRPr="005E2963" w:rsidRDefault="00CA2C05" w:rsidP="00CA2C05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</w:p>
          <w:p w14:paraId="000D0078" w14:textId="7A477716" w:rsidR="003D5232" w:rsidRPr="00CA2C05" w:rsidRDefault="003D5232" w:rsidP="005029DE">
            <w:pPr>
              <w:rPr>
                <w:rFonts w:asciiTheme="majorHAnsi" w:hAnsiTheme="majorHAnsi" w:cstheme="majorHAnsi"/>
                <w:sz w:val="24"/>
                <w:szCs w:val="24"/>
                <w:lang w:val="it-CH"/>
              </w:rPr>
            </w:pPr>
          </w:p>
        </w:tc>
      </w:tr>
    </w:tbl>
    <w:p w14:paraId="01D7EA7D" w14:textId="77777777" w:rsidR="001B02F0" w:rsidRPr="00354F7C" w:rsidRDefault="001B02F0" w:rsidP="001B02F0">
      <w:pPr>
        <w:pStyle w:val="CustomHeading1"/>
        <w:rPr>
          <w:rFonts w:asciiTheme="majorHAnsi" w:hAnsiTheme="majorHAnsi" w:cstheme="majorHAnsi"/>
          <w:b w:val="0"/>
          <w:bCs/>
          <w:sz w:val="22"/>
        </w:rPr>
      </w:pPr>
      <w:r>
        <w:rPr>
          <w:rFonts w:asciiTheme="majorHAnsi" w:hAnsiTheme="majorHAnsi" w:cstheme="majorHAnsi"/>
          <w:b w:val="0"/>
          <w:bCs/>
        </w:rPr>
        <w:t>TS</w:t>
      </w:r>
    </w:p>
    <w:p w14:paraId="534B747B" w14:textId="77777777" w:rsidR="001B02F0" w:rsidRPr="00366784" w:rsidRDefault="001B02F0" w:rsidP="001B02F0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2B2B" wp14:editId="4614E4EA">
                <wp:simplePos x="0" y="0"/>
                <wp:positionH relativeFrom="column">
                  <wp:posOffset>830399</wp:posOffset>
                </wp:positionH>
                <wp:positionV relativeFrom="paragraph">
                  <wp:posOffset>376736</wp:posOffset>
                </wp:positionV>
                <wp:extent cx="1828165" cy="1273810"/>
                <wp:effectExtent l="50800" t="25400" r="51435" b="97790"/>
                <wp:wrapThrough wrapText="bothSides">
                  <wp:wrapPolygon edited="0">
                    <wp:start x="1501" y="-431"/>
                    <wp:lineTo x="900" y="0"/>
                    <wp:lineTo x="900" y="13783"/>
                    <wp:lineTo x="-600" y="13783"/>
                    <wp:lineTo x="-600" y="20674"/>
                    <wp:lineTo x="-300" y="22828"/>
                    <wp:lineTo x="20107" y="22828"/>
                    <wp:lineTo x="20707" y="20674"/>
                    <wp:lineTo x="20707" y="6891"/>
                    <wp:lineTo x="21908" y="431"/>
                    <wp:lineTo x="21908" y="-431"/>
                    <wp:lineTo x="1501" y="-431"/>
                  </wp:wrapPolygon>
                </wp:wrapThrough>
                <wp:docPr id="5" name="Parchemin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127381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D9E7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5" o:spid="_x0000_s1026" type="#_x0000_t97" style="position:absolute;margin-left:65.4pt;margin-top:29.65pt;width:143.9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" fillcolor="#fbd4b4 [1305]" strokecolor="#e36c0a [2409]"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10C07FEF" w14:textId="77777777" w:rsidR="001B02F0" w:rsidRPr="00366784" w:rsidRDefault="001B02F0" w:rsidP="001B02F0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0" locked="0" layoutInCell="1" allowOverlap="1" wp14:anchorId="2A9ECC1C" wp14:editId="2909259D">
            <wp:simplePos x="0" y="0"/>
            <wp:positionH relativeFrom="column">
              <wp:posOffset>1078139</wp:posOffset>
            </wp:positionH>
            <wp:positionV relativeFrom="paragraph">
              <wp:posOffset>217533</wp:posOffset>
            </wp:positionV>
            <wp:extent cx="1369695" cy="410210"/>
            <wp:effectExtent l="0" t="0" r="1905" b="0"/>
            <wp:wrapTight wrapText="bothSides">
              <wp:wrapPolygon edited="0">
                <wp:start x="0" y="0"/>
                <wp:lineTo x="0" y="20062"/>
                <wp:lineTo x="21229" y="20062"/>
                <wp:lineTo x="21229" y="0"/>
                <wp:lineTo x="0" y="0"/>
              </wp:wrapPolygon>
            </wp:wrapTight>
            <wp:docPr id="4" name="Image 4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Graphique, logo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784">
        <w:rPr>
          <w:rFonts w:asciiTheme="majorHAnsi" w:hAnsiTheme="majorHAnsi" w:cstheme="majorHAnsi"/>
          <w:bCs/>
        </w:rPr>
        <w:t xml:space="preserve"> </w:t>
      </w:r>
    </w:p>
    <w:p w14:paraId="43F8B7DC" w14:textId="3787AA68" w:rsidR="001B02F0" w:rsidRPr="00366784" w:rsidRDefault="00CA2C05" w:rsidP="001B02F0">
      <w:pPr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F969B" wp14:editId="1569F2CC">
                <wp:simplePos x="0" y="0"/>
                <wp:positionH relativeFrom="column">
                  <wp:posOffset>994195</wp:posOffset>
                </wp:positionH>
                <wp:positionV relativeFrom="paragraph">
                  <wp:posOffset>127376</wp:posOffset>
                </wp:positionV>
                <wp:extent cx="2235835" cy="874395"/>
                <wp:effectExtent l="0" t="0" r="0" b="0"/>
                <wp:wrapSquare wrapText="bothSides"/>
                <wp:docPr id="488987397" name="Zone de texte 488987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305C8" w14:textId="77777777" w:rsidR="00CA2C05" w:rsidRDefault="00CA2C05" w:rsidP="00CA2C05">
                            <w:pPr>
                              <w:snapToGrid w:val="0"/>
                              <w:spacing w:before="100" w:beforeAutospacing="1" w:after="100" w:afterAutospacing="1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31A764" w14:textId="6AA12255" w:rsidR="00CA2C05" w:rsidRDefault="00CA2C05" w:rsidP="00CA2C05">
                            <w:pPr>
                              <w:snapToGrid w:val="0"/>
                              <w:spacing w:before="100" w:beforeAutospacing="1" w:after="100" w:afterAutospacing="1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 p.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90 .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91</w:t>
                            </w:r>
                          </w:p>
                          <w:p w14:paraId="77EF8A15" w14:textId="77777777" w:rsidR="00CA2C05" w:rsidRDefault="00CA2C05" w:rsidP="00CA2C05">
                            <w:pPr>
                              <w:snapToGrid w:val="0"/>
                              <w:spacing w:before="100" w:beforeAutospacing="1" w:after="100" w:afterAutospacing="1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62 à 66</w:t>
                            </w:r>
                          </w:p>
                          <w:p w14:paraId="3B9130E7" w14:textId="77777777" w:rsidR="00CA2C05" w:rsidRPr="006A56A4" w:rsidRDefault="00CA2C05" w:rsidP="00CA2C05">
                            <w:pPr>
                              <w:snapToGrid w:val="0"/>
                              <w:spacing w:before="100" w:beforeAutospacing="1" w:after="100" w:afterAutospacing="1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F969B" id="_x0000_t202" coordsize="21600,21600" o:spt="202" path="m,l,21600r21600,l21600,xe">
                <v:stroke joinstyle="miter"/>
                <v:path gradientshapeok="t" o:connecttype="rect"/>
              </v:shapetype>
              <v:shape id="Zone de texte 488987397" o:spid="_x0000_s1026" type="#_x0000_t202" style="position:absolute;margin-left:78.3pt;margin-top:10.05pt;width:176.05pt;height: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" filled="f" stroked="f">
                <v:textbox>
                  <w:txbxContent>
                    <w:p w14:paraId="4EF305C8" w14:textId="77777777" w:rsidR="00CA2C05" w:rsidRDefault="00CA2C05" w:rsidP="00CA2C05">
                      <w:pPr>
                        <w:snapToGrid w:val="0"/>
                        <w:spacing w:before="100" w:beforeAutospacing="1" w:after="100" w:afterAutospacing="1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C31A764" w14:textId="6AA12255" w:rsidR="00CA2C05" w:rsidRDefault="00CA2C05" w:rsidP="00CA2C05">
                      <w:pPr>
                        <w:snapToGrid w:val="0"/>
                        <w:spacing w:before="100" w:beforeAutospacing="1" w:after="100" w:afterAutospacing="1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 p.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90 .</w:t>
                      </w:r>
                      <w:proofErr w:type="gramEnd"/>
                      <w:r>
                        <w:rPr>
                          <w:b/>
                        </w:rPr>
                        <w:t xml:space="preserve"> 91</w:t>
                      </w:r>
                    </w:p>
                    <w:p w14:paraId="77EF8A15" w14:textId="77777777" w:rsidR="00CA2C05" w:rsidRDefault="00CA2C05" w:rsidP="00CA2C05">
                      <w:pPr>
                        <w:snapToGrid w:val="0"/>
                        <w:spacing w:before="100" w:beforeAutospacing="1" w:after="100" w:afterAutospacing="1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62 à 66</w:t>
                      </w:r>
                    </w:p>
                    <w:p w14:paraId="3B9130E7" w14:textId="77777777" w:rsidR="00CA2C05" w:rsidRPr="006A56A4" w:rsidRDefault="00CA2C05" w:rsidP="00CA2C05">
                      <w:pPr>
                        <w:snapToGrid w:val="0"/>
                        <w:spacing w:before="100" w:beforeAutospacing="1" w:after="100" w:afterAutospacing="1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24A10" w14:textId="0D775F17" w:rsidR="001B02F0" w:rsidRPr="00366784" w:rsidRDefault="001B02F0" w:rsidP="001B02F0">
      <w:pPr>
        <w:rPr>
          <w:rFonts w:asciiTheme="majorHAnsi" w:hAnsiTheme="majorHAnsi" w:cstheme="majorHAnsi"/>
        </w:rPr>
      </w:pPr>
    </w:p>
    <w:p w14:paraId="5B93057D" w14:textId="73A1559D" w:rsidR="00A8351F" w:rsidRPr="005C7306" w:rsidRDefault="00A8351F" w:rsidP="00A8351F">
      <w:pPr>
        <w:pStyle w:val="CustomHeading1"/>
        <w:rPr>
          <w:rFonts w:asciiTheme="majorHAnsi" w:hAnsiTheme="majorHAnsi" w:cstheme="majorHAnsi"/>
          <w:b w:val="0"/>
          <w:bCs/>
        </w:rPr>
      </w:pPr>
    </w:p>
    <w:p w14:paraId="74E24EF0" w14:textId="77777777" w:rsidR="00C149F2" w:rsidRPr="00B609F9" w:rsidRDefault="00C149F2">
      <w:pPr>
        <w:rPr>
          <w:rFonts w:ascii="Arial" w:hAnsi="Arial" w:cs="Arial"/>
        </w:rPr>
      </w:pPr>
    </w:p>
    <w:sectPr w:rsidR="00C149F2" w:rsidRPr="00B609F9" w:rsidSect="00122511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597C"/>
    <w:multiLevelType w:val="hybridMultilevel"/>
    <w:tmpl w:val="9CAA9370"/>
    <w:lvl w:ilvl="0" w:tplc="F31ACD68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00E6"/>
    <w:multiLevelType w:val="hybridMultilevel"/>
    <w:tmpl w:val="7A64C7E4"/>
    <w:lvl w:ilvl="0" w:tplc="0F207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0834">
    <w:abstractNumId w:val="0"/>
  </w:num>
  <w:num w:numId="2" w16cid:durableId="180210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4"/>
    <w:rsid w:val="000D2AC6"/>
    <w:rsid w:val="00122511"/>
    <w:rsid w:val="001948D9"/>
    <w:rsid w:val="001B02F0"/>
    <w:rsid w:val="00224437"/>
    <w:rsid w:val="00256301"/>
    <w:rsid w:val="00302C80"/>
    <w:rsid w:val="003D5232"/>
    <w:rsid w:val="00472C2C"/>
    <w:rsid w:val="004D2441"/>
    <w:rsid w:val="004E7C68"/>
    <w:rsid w:val="005029DE"/>
    <w:rsid w:val="005435B9"/>
    <w:rsid w:val="0061298A"/>
    <w:rsid w:val="006427D1"/>
    <w:rsid w:val="00646836"/>
    <w:rsid w:val="00667005"/>
    <w:rsid w:val="00702BE6"/>
    <w:rsid w:val="00736ED0"/>
    <w:rsid w:val="00756603"/>
    <w:rsid w:val="00767B91"/>
    <w:rsid w:val="0079092E"/>
    <w:rsid w:val="00796F7D"/>
    <w:rsid w:val="007C55BF"/>
    <w:rsid w:val="00930124"/>
    <w:rsid w:val="00992303"/>
    <w:rsid w:val="00A15E66"/>
    <w:rsid w:val="00A16D29"/>
    <w:rsid w:val="00A8351F"/>
    <w:rsid w:val="00B609F9"/>
    <w:rsid w:val="00BA59A4"/>
    <w:rsid w:val="00BB5CF0"/>
    <w:rsid w:val="00C149F2"/>
    <w:rsid w:val="00CA2C05"/>
    <w:rsid w:val="00CA7E7C"/>
    <w:rsid w:val="00CC2D68"/>
    <w:rsid w:val="00CE1AC4"/>
    <w:rsid w:val="00CF3DF2"/>
    <w:rsid w:val="00D4086B"/>
    <w:rsid w:val="00DE5F01"/>
    <w:rsid w:val="00E33C01"/>
    <w:rsid w:val="00E5448C"/>
    <w:rsid w:val="00EA109F"/>
    <w:rsid w:val="00F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E1C8FB"/>
  <w14:defaultImageDpi w14:val="300"/>
  <w15:docId w15:val="{035E87E5-3C2D-2447-82A0-C27D82C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1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E7C68"/>
    <w:rPr>
      <w:color w:val="808080"/>
    </w:rPr>
  </w:style>
  <w:style w:type="table" w:styleId="Grilledutableau">
    <w:name w:val="Table Grid"/>
    <w:basedOn w:val="TableauNormal"/>
    <w:uiPriority w:val="59"/>
    <w:rsid w:val="006427D1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Heading1">
    <w:name w:val="CustomHeading1"/>
    <w:rsid w:val="006427D1"/>
    <w:pPr>
      <w:spacing w:after="200" w:line="276" w:lineRule="auto"/>
    </w:pPr>
    <w:rPr>
      <w:rFonts w:ascii="Arial" w:hAnsi="Arial"/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jurczenko</dc:creator>
  <cp:keywords/>
  <dc:description/>
  <cp:lastModifiedBy>Raphaèle Milard Jurczenko</cp:lastModifiedBy>
  <cp:revision>3</cp:revision>
  <cp:lastPrinted>2026-03-12T07:34:00Z</cp:lastPrinted>
  <dcterms:created xsi:type="dcterms:W3CDTF">2026-04-02T06:59:00Z</dcterms:created>
  <dcterms:modified xsi:type="dcterms:W3CDTF">2026-04-21T09:02:00Z</dcterms:modified>
</cp:coreProperties>
</file>